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03FD2F9F" w:rsidR="00D25D90" w:rsidRPr="00AB7354"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jurídicas, nacionales, que deseen participar en el proceso de compras, bajo la modalidad de Compra Menor, para la “Adquisición </w:t>
      </w:r>
      <w:r w:rsidR="00E324BF">
        <w:rPr>
          <w:rFonts w:ascii="Century" w:eastAsia="Times New Roman" w:hAnsi="Century" w:cs="Tahoma"/>
          <w:bCs/>
          <w:sz w:val="24"/>
          <w:szCs w:val="24"/>
          <w:lang w:val="es-ES" w:eastAsia="es-ES"/>
        </w:rPr>
        <w:t xml:space="preserve">de </w:t>
      </w:r>
      <w:r w:rsidR="001515C1">
        <w:rPr>
          <w:rFonts w:ascii="Century" w:eastAsia="Times New Roman" w:hAnsi="Century" w:cs="Tahoma"/>
          <w:bCs/>
          <w:sz w:val="24"/>
          <w:szCs w:val="24"/>
          <w:lang w:val="es-ES" w:eastAsia="es-ES"/>
        </w:rPr>
        <w:t>Electrodos y Pegamento (Coquí</w:t>
      </w:r>
      <w:bookmarkStart w:id="0" w:name="_GoBack"/>
      <w:bookmarkEnd w:id="0"/>
      <w:r w:rsidR="001515C1">
        <w:rPr>
          <w:rFonts w:ascii="Century" w:eastAsia="Times New Roman" w:hAnsi="Century" w:cs="Tahoma"/>
          <w:bCs/>
          <w:sz w:val="24"/>
          <w:szCs w:val="24"/>
          <w:lang w:val="es-ES" w:eastAsia="es-ES"/>
        </w:rPr>
        <w:t xml:space="preserve"> Original)</w:t>
      </w:r>
      <w:r w:rsidRPr="00AB7354">
        <w:rPr>
          <w:rFonts w:ascii="Century" w:eastAsia="Times New Roman" w:hAnsi="Century" w:cs="Tahoma"/>
          <w:bCs/>
          <w:sz w:val="24"/>
          <w:szCs w:val="24"/>
          <w:lang w:val="es-ES" w:eastAsia="es-ES"/>
        </w:rPr>
        <w:t>”,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711F6A62" w14:textId="77777777" w:rsidR="00AA4536" w:rsidRPr="00AB7354" w:rsidRDefault="00AA4536" w:rsidP="00AA4536">
      <w:pPr>
        <w:spacing w:after="0" w:line="240" w:lineRule="auto"/>
        <w:jc w:val="both"/>
        <w:rPr>
          <w:rFonts w:ascii="Century" w:eastAsia="Times New Roman" w:hAnsi="Century" w:cs="Tahoma"/>
          <w:bCs/>
          <w:sz w:val="24"/>
          <w:szCs w:val="24"/>
          <w:lang w:val="es-ES" w:eastAsia="es-ES"/>
        </w:rPr>
      </w:pPr>
    </w:p>
    <w:p w14:paraId="5D41158E" w14:textId="77777777"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38E0B354"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ntregar muestra de los productos ofertados</w:t>
      </w:r>
      <w:r w:rsidR="004E2344">
        <w:rPr>
          <w:rFonts w:ascii="Century" w:eastAsia="Times New Roman" w:hAnsi="Century" w:cs="Tahoma"/>
          <w:bCs/>
          <w:sz w:val="24"/>
          <w:szCs w:val="24"/>
          <w:lang w:val="es-ES" w:eastAsia="es-ES"/>
        </w:rPr>
        <w:t>.</w:t>
      </w:r>
      <w:r w:rsidR="00B24A80" w:rsidRPr="00AB7354">
        <w:rPr>
          <w:rFonts w:ascii="Century" w:eastAsia="Times New Roman" w:hAnsi="Century" w:cs="Tahoma"/>
          <w:bCs/>
          <w:sz w:val="24"/>
          <w:szCs w:val="24"/>
          <w:lang w:val="es-ES" w:eastAsia="es-ES"/>
        </w:rPr>
        <w:t xml:space="preserve"> </w:t>
      </w:r>
    </w:p>
    <w:p w14:paraId="29FA5F99" w14:textId="77777777"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una caja con todos los productos que el proveedor este ofertando la caja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de Proveedores del Estado actualizado (RPE)</w:t>
      </w:r>
    </w:p>
    <w:p w14:paraId="14A0AE6A" w14:textId="0ED877CC" w:rsidR="00644153"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21788FE9" w14:textId="613A586F" w:rsidR="0015188A" w:rsidRPr="00AB7354" w:rsidRDefault="0015188A"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Pr>
          <w:rFonts w:ascii="Century" w:eastAsia="Times New Roman" w:hAnsi="Century" w:cs="Tahoma"/>
          <w:bCs/>
          <w:sz w:val="24"/>
          <w:szCs w:val="24"/>
          <w:lang w:val="es-ES" w:eastAsia="es-ES"/>
        </w:rPr>
        <w:t>Las muestras no serán devueltas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21AF790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4C9A9E5F" w14:textId="77777777" w:rsidR="00AB7354" w:rsidRPr="00AB7354" w:rsidRDefault="00AB7354" w:rsidP="00AB7354">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 w:name="_Toc271530532"/>
      <w:bookmarkStart w:id="2" w:name="_Toc410128616"/>
      <w:r w:rsidRPr="00AB7354">
        <w:rPr>
          <w:rFonts w:ascii="Century" w:eastAsia="Times New Roman" w:hAnsi="Century" w:cs="Arial"/>
          <w:b/>
          <w:bCs/>
          <w:sz w:val="24"/>
          <w:szCs w:val="24"/>
          <w:lang w:val="es-ES" w:eastAsia="es-ES"/>
        </w:rPr>
        <w:lastRenderedPageBreak/>
        <w:t xml:space="preserve">Criterios de </w:t>
      </w:r>
      <w:bookmarkEnd w:id="1"/>
      <w:r w:rsidRPr="00AB7354">
        <w:rPr>
          <w:rFonts w:ascii="Century" w:eastAsia="Times New Roman" w:hAnsi="Century" w:cs="Arial"/>
          <w:b/>
          <w:bCs/>
          <w:sz w:val="24"/>
          <w:szCs w:val="24"/>
          <w:lang w:val="es-ES" w:eastAsia="es-ES"/>
        </w:rPr>
        <w:t>Evaluación</w:t>
      </w:r>
      <w:bookmarkEnd w:id="2"/>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3" w:name="_Toc410128617"/>
      <w:bookmarkStart w:id="4" w:name="_Toc271530533"/>
      <w:r w:rsidRPr="00AB7354">
        <w:rPr>
          <w:rFonts w:ascii="Century" w:eastAsia="Times New Roman" w:hAnsi="Century" w:cs="Arial"/>
          <w:b/>
          <w:bCs/>
          <w:sz w:val="24"/>
          <w:szCs w:val="24"/>
          <w:lang w:val="es-ES" w:eastAsia="es-ES"/>
        </w:rPr>
        <w:t>Fase de Homologación</w:t>
      </w:r>
      <w:bookmarkEnd w:id="3"/>
      <w:bookmarkEnd w:id="4"/>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Para que un Bien pueda ser considerado CONFORME, deberá cumplir con todas y cada una de las características contenidas en las referidas Fichas Técnicas. Es decir que, el no cumplimiento en una de las especificaciones implica la 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y comparará únicamente las Ofertas que se ajustan sustancialmente al presente Pliego de Condiciones </w:t>
      </w:r>
      <w:r w:rsidRPr="00AB7354">
        <w:rPr>
          <w:rFonts w:ascii="Century" w:eastAsia="Calibri" w:hAnsi="Century" w:cs="Arial"/>
          <w:sz w:val="24"/>
          <w:szCs w:val="24"/>
        </w:rPr>
        <w:lastRenderedPageBreak/>
        <w:t>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5" w:name="_Toc410128624"/>
      <w:r w:rsidRPr="00AB7354">
        <w:rPr>
          <w:rFonts w:ascii="Century" w:eastAsia="Times New Roman" w:hAnsi="Century" w:cs="Arial"/>
          <w:b/>
          <w:bCs/>
          <w:sz w:val="24"/>
          <w:szCs w:val="24"/>
          <w:lang w:val="es-ES" w:eastAsia="es-ES"/>
        </w:rPr>
        <w:t>Criterios de Adjudicación</w:t>
      </w:r>
      <w:bookmarkEnd w:id="5"/>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3C3E513" w14:textId="77777777" w:rsidR="00941FEB" w:rsidRPr="00AB7354" w:rsidRDefault="00941FEB" w:rsidP="00AB7354">
      <w:pPr>
        <w:spacing w:after="0" w:line="240" w:lineRule="auto"/>
        <w:ind w:left="720"/>
        <w:jc w:val="both"/>
        <w:rPr>
          <w:rFonts w:ascii="Century" w:hAnsi="Century"/>
          <w:sz w:val="24"/>
          <w:szCs w:val="24"/>
          <w:lang w:val="es-ES" w:eastAsia="es-ES"/>
        </w:rPr>
      </w:pPr>
    </w:p>
    <w:p w14:paraId="6D3805AE" w14:textId="32BFD238" w:rsidR="00941FEB" w:rsidRDefault="00941FEB" w:rsidP="00A237EE">
      <w:pPr>
        <w:spacing w:after="0" w:line="240" w:lineRule="auto"/>
        <w:ind w:left="720"/>
        <w:jc w:val="both"/>
        <w:rPr>
          <w:rFonts w:ascii="Century" w:eastAsia="Times New Roman" w:hAnsi="Century" w:cs="Tahoma"/>
          <w:b/>
          <w:sz w:val="24"/>
          <w:szCs w:val="24"/>
          <w:lang w:val="es-ES" w:eastAsia="es-ES"/>
        </w:rPr>
      </w:pPr>
    </w:p>
    <w:p w14:paraId="03F07335" w14:textId="3A8068F5"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6B475B63" w14:textId="2B89E3BF"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63F2D6C0" w14:textId="76255EB6"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12AF5997" w14:textId="6C0CB7DD"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3EF69A76" w14:textId="15908067"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639AB998" w14:textId="41CEF5AD"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3BB3D88C" w14:textId="7D873F82"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489C5776" w14:textId="30D41FD0"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54D52F26" w14:textId="117EB4AD"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44E60B97" w14:textId="77777777" w:rsidR="0015188A" w:rsidRPr="00AB7354" w:rsidRDefault="0015188A" w:rsidP="00A237EE">
      <w:pPr>
        <w:spacing w:after="0" w:line="240" w:lineRule="auto"/>
        <w:ind w:left="720"/>
        <w:jc w:val="both"/>
        <w:rPr>
          <w:rFonts w:ascii="Century" w:eastAsia="Times New Roman" w:hAnsi="Century" w:cs="Tahoma"/>
          <w:b/>
          <w:sz w:val="24"/>
          <w:szCs w:val="24"/>
          <w:lang w:val="es-ES" w:eastAsia="es-ES"/>
        </w:rPr>
      </w:pPr>
    </w:p>
    <w:p w14:paraId="648A52E6" w14:textId="77777777" w:rsidR="00941FEB" w:rsidRPr="00AB7354" w:rsidRDefault="00941FE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7777777"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Los productos ofertados deben ser de calidad y marcas reconocidas.</w:t>
      </w:r>
    </w:p>
    <w:p w14:paraId="38198D09" w14:textId="77777777" w:rsidR="00C22878"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Productos frescos con un mínimo de vencimiento de 3 meses para los que apliquen. </w:t>
      </w:r>
    </w:p>
    <w:p w14:paraId="47446058" w14:textId="77777777"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requerimiento de las muestras es con el fin de evaluar la calidad de los productos ofertados por los participantes, al momento de despachar, lo solicitado debe coincidir con las muestras entregadas.</w:t>
      </w:r>
    </w:p>
    <w:p w14:paraId="62132A06" w14:textId="0B47A376" w:rsidR="00B24A80" w:rsidRPr="00AB7354" w:rsidRDefault="00B24A80"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Las entregas serán fraccionadas, </w:t>
      </w:r>
      <w:r w:rsidR="006B203F">
        <w:rPr>
          <w:rFonts w:ascii="Century" w:eastAsia="Times New Roman" w:hAnsi="Century" w:cs="Tahoma"/>
          <w:bCs/>
          <w:sz w:val="24"/>
          <w:szCs w:val="24"/>
          <w:lang w:val="es-ES" w:eastAsia="es-ES"/>
        </w:rPr>
        <w:t>en dos partidas la primera con la orden y la segunda a solicitud del encargado del área</w:t>
      </w:r>
      <w:r w:rsidRPr="00AB7354">
        <w:rPr>
          <w:rFonts w:ascii="Century" w:eastAsia="Times New Roman" w:hAnsi="Century" w:cs="Tahoma"/>
          <w:bCs/>
          <w:sz w:val="24"/>
          <w:szCs w:val="24"/>
          <w:lang w:val="es-ES" w:eastAsia="es-ES"/>
        </w:rPr>
        <w:t xml:space="preserve">, indicando las cantidades requeridas, hasta agotar las cantidades. </w:t>
      </w:r>
    </w:p>
    <w:p w14:paraId="1F679704" w14:textId="77777777" w:rsidR="0015188A" w:rsidRDefault="0015188A" w:rsidP="00876FED">
      <w:pPr>
        <w:spacing w:after="0" w:line="240" w:lineRule="auto"/>
        <w:jc w:val="both"/>
        <w:rPr>
          <w:rFonts w:ascii="Century" w:eastAsia="Times New Roman" w:hAnsi="Century" w:cs="Tahoma"/>
          <w:b/>
          <w:sz w:val="24"/>
          <w:szCs w:val="24"/>
          <w:lang w:val="es-ES" w:eastAsia="es-ES"/>
        </w:rPr>
      </w:pPr>
    </w:p>
    <w:p w14:paraId="35D2937A" w14:textId="77777777" w:rsidR="0015188A" w:rsidRDefault="0015188A" w:rsidP="00876FED">
      <w:pPr>
        <w:spacing w:after="0" w:line="240" w:lineRule="auto"/>
        <w:jc w:val="both"/>
        <w:rPr>
          <w:rFonts w:ascii="Century" w:eastAsia="Times New Roman" w:hAnsi="Century" w:cs="Tahoma"/>
          <w:b/>
          <w:sz w:val="24"/>
          <w:szCs w:val="24"/>
          <w:lang w:val="es-ES" w:eastAsia="es-ES"/>
        </w:rPr>
      </w:pPr>
    </w:p>
    <w:p w14:paraId="382A7ECE" w14:textId="64193351" w:rsidR="00876FED" w:rsidRPr="00AB7354" w:rsidRDefault="00941FEB" w:rsidP="00876FED">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ANEXO </w:t>
      </w:r>
      <w:r w:rsidR="00876FED" w:rsidRPr="00AB7354">
        <w:rPr>
          <w:rFonts w:ascii="Century" w:eastAsia="Times New Roman" w:hAnsi="Century" w:cs="Tahoma"/>
          <w:b/>
          <w:sz w:val="24"/>
          <w:szCs w:val="24"/>
          <w:lang w:val="es-ES" w:eastAsia="es-ES"/>
        </w:rPr>
        <w:t xml:space="preserve">LISTADO DE PRODUCTOS SOLICITADOS </w:t>
      </w:r>
    </w:p>
    <w:p w14:paraId="514F82A5"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sectPr w:rsidR="00644153" w:rsidRPr="00AB7354" w:rsidSect="00C504AA">
      <w:headerReference w:type="default" r:id="rId8"/>
      <w:footerReference w:type="default" r:id="rId9"/>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15C1"/>
    <w:rsid w:val="0015188A"/>
    <w:rsid w:val="0015331B"/>
    <w:rsid w:val="00157CAE"/>
    <w:rsid w:val="00173E0B"/>
    <w:rsid w:val="0017567F"/>
    <w:rsid w:val="00191BAE"/>
    <w:rsid w:val="00193941"/>
    <w:rsid w:val="001A2B1F"/>
    <w:rsid w:val="001B0C56"/>
    <w:rsid w:val="001B3ACD"/>
    <w:rsid w:val="001F5A7C"/>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E2344"/>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B203F"/>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324BF"/>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3F85C-7930-4964-BA03-8A803DB97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746</Words>
  <Characters>4104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2</cp:revision>
  <cp:lastPrinted>2020-08-25T13:23:00Z</cp:lastPrinted>
  <dcterms:created xsi:type="dcterms:W3CDTF">2020-08-25T17:06:00Z</dcterms:created>
  <dcterms:modified xsi:type="dcterms:W3CDTF">2020-08-25T17:06:00Z</dcterms:modified>
</cp:coreProperties>
</file>